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A1" w:rsidRDefault="00507CA1" w:rsidP="00507CA1">
      <w:pPr>
        <w:jc w:val="center"/>
        <w:rPr>
          <w:b/>
        </w:rPr>
      </w:pPr>
      <w:bookmarkStart w:id="0" w:name="_GoBack"/>
      <w:bookmarkEnd w:id="0"/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07CA1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525A79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1985" cy="797560"/>
                  <wp:effectExtent l="0" t="0" r="5715" b="254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Default="00507CA1" w:rsidP="00507CA1">
      <w:pPr>
        <w:jc w:val="center"/>
      </w:pPr>
    </w:p>
    <w:p w:rsidR="00507CA1" w:rsidRDefault="00507CA1" w:rsidP="00507CA1">
      <w:pPr>
        <w:jc w:val="center"/>
      </w:pPr>
      <w:r>
        <w:t xml:space="preserve">от </w:t>
      </w:r>
      <w:r w:rsidR="00942F8C">
        <w:rPr>
          <w:i/>
          <w:u w:val="single"/>
        </w:rPr>
        <w:t xml:space="preserve"> 02.06.2014  № 1367-р</w:t>
      </w:r>
    </w:p>
    <w:p w:rsidR="00D8749F" w:rsidRDefault="00507CA1">
      <w:pPr>
        <w:jc w:val="center"/>
        <w:rPr>
          <w:b/>
        </w:rPr>
      </w:pPr>
      <w:r>
        <w:t>г. Майкоп</w:t>
      </w:r>
    </w:p>
    <w:p w:rsidR="00D8749F" w:rsidRDefault="00D8749F">
      <w:pPr>
        <w:jc w:val="center"/>
        <w:rPr>
          <w:b/>
        </w:rPr>
      </w:pPr>
    </w:p>
    <w:p w:rsidR="00D8749F" w:rsidRDefault="00D8749F">
      <w:pPr>
        <w:jc w:val="center"/>
        <w:rPr>
          <w:b/>
        </w:rPr>
      </w:pPr>
    </w:p>
    <w:p w:rsidR="004D4F0F" w:rsidRDefault="004D4F0F" w:rsidP="004D4F0F">
      <w:pPr>
        <w:tabs>
          <w:tab w:val="left" w:pos="6495"/>
        </w:tabs>
        <w:jc w:val="center"/>
        <w:rPr>
          <w:b/>
          <w:szCs w:val="28"/>
        </w:rPr>
      </w:pPr>
      <w:r>
        <w:rPr>
          <w:b/>
          <w:szCs w:val="28"/>
        </w:rPr>
        <w:t>О наделении Комитета по образованию Администрации муниципального образования «Город Майкоп» отдельными полномочиями</w:t>
      </w:r>
    </w:p>
    <w:p w:rsidR="004D4F0F" w:rsidRDefault="004D4F0F" w:rsidP="004D4F0F">
      <w:pPr>
        <w:tabs>
          <w:tab w:val="left" w:pos="6495"/>
        </w:tabs>
        <w:ind w:firstLine="651"/>
        <w:jc w:val="center"/>
        <w:rPr>
          <w:b/>
          <w:szCs w:val="28"/>
        </w:rPr>
      </w:pPr>
    </w:p>
    <w:p w:rsidR="004D4F0F" w:rsidRPr="00FD3177" w:rsidRDefault="004D4F0F" w:rsidP="004D4F0F">
      <w:pPr>
        <w:tabs>
          <w:tab w:val="left" w:pos="6495"/>
        </w:tabs>
        <w:ind w:firstLine="651"/>
        <w:jc w:val="center"/>
        <w:rPr>
          <w:b/>
          <w:bCs/>
          <w:color w:val="000000"/>
          <w:szCs w:val="28"/>
        </w:rPr>
      </w:pPr>
      <w:r>
        <w:rPr>
          <w:b/>
          <w:szCs w:val="28"/>
        </w:rPr>
        <w:t xml:space="preserve"> </w:t>
      </w:r>
    </w:p>
    <w:p w:rsidR="004D4F0F" w:rsidRDefault="004D4F0F" w:rsidP="004D4F0F">
      <w:pPr>
        <w:pStyle w:val="1"/>
        <w:numPr>
          <w:ilvl w:val="0"/>
          <w:numId w:val="4"/>
        </w:numPr>
        <w:tabs>
          <w:tab w:val="left" w:pos="0"/>
        </w:tabs>
        <w:suppressAutoHyphens/>
        <w:ind w:right="-1" w:firstLine="69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FD3177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Федеральным законом от 06.10.2003 г. № 131-ФЗ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</w:t>
      </w:r>
      <w:r w:rsidRPr="00FD3177">
        <w:rPr>
          <w:rFonts w:ascii="Times New Roman" w:hAnsi="Times New Roman"/>
          <w:b w:val="0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Решением Совета народных депутатов муниципального образования «Город Майкоп» от 29.07.2009 года № 150-рс/378 «Об Уставе муниципального образования «Город Майкоп», Постановлением Главы </w:t>
      </w:r>
      <w:r w:rsidR="005072E0">
        <w:rPr>
          <w:rFonts w:ascii="Times New Roman" w:hAnsi="Times New Roman"/>
          <w:b w:val="0"/>
          <w:color w:val="000000"/>
          <w:sz w:val="28"/>
          <w:szCs w:val="28"/>
        </w:rPr>
        <w:t>А</w:t>
      </w:r>
      <w:r>
        <w:rPr>
          <w:rFonts w:ascii="Times New Roman" w:hAnsi="Times New Roman"/>
          <w:b w:val="0"/>
          <w:color w:val="000000"/>
          <w:sz w:val="28"/>
          <w:szCs w:val="28"/>
        </w:rPr>
        <w:t>дминистрации муниципального образования «Город Майкоп» от 11.01.2011 года № 2 «Об утверждении Положений о порядке осуществления функций и полномочий учредителя муниципальных бюджетных и казенных учреждений»</w:t>
      </w:r>
      <w:r w:rsidR="005072E0">
        <w:rPr>
          <w:rFonts w:ascii="Times New Roman" w:hAnsi="Times New Roman"/>
          <w:b w:val="0"/>
          <w:color w:val="000000"/>
          <w:sz w:val="28"/>
          <w:szCs w:val="28"/>
        </w:rPr>
        <w:t>:</w:t>
      </w:r>
    </w:p>
    <w:p w:rsidR="004D4F0F" w:rsidRDefault="004D4F0F" w:rsidP="004D4F0F">
      <w:pPr>
        <w:tabs>
          <w:tab w:val="left" w:pos="0"/>
          <w:tab w:val="left" w:pos="993"/>
        </w:tabs>
        <w:ind w:right="-1" w:firstLine="690"/>
        <w:jc w:val="both"/>
      </w:pPr>
      <w:r>
        <w:t>1.Наделить Комитет по образованию Администрации муниципального образования «Город Майкоп» следующими полномочиями:</w:t>
      </w:r>
    </w:p>
    <w:p w:rsidR="004D4F0F" w:rsidRDefault="004D4F0F" w:rsidP="004D4F0F">
      <w:pPr>
        <w:tabs>
          <w:tab w:val="left" w:pos="0"/>
          <w:tab w:val="left" w:pos="993"/>
        </w:tabs>
        <w:ind w:right="-1" w:firstLine="690"/>
        <w:jc w:val="both"/>
      </w:pPr>
      <w:r>
        <w:t xml:space="preserve">1.1.Осуществление координации и регулирования деятельности подведомственных образовательных организаций с правом вынесения приказов, направленных на осуществление данных полномочий. </w:t>
      </w:r>
    </w:p>
    <w:p w:rsidR="004D4F0F" w:rsidRPr="00997C30" w:rsidRDefault="004D4F0F" w:rsidP="004D4F0F">
      <w:pPr>
        <w:tabs>
          <w:tab w:val="left" w:pos="0"/>
          <w:tab w:val="left" w:pos="993"/>
        </w:tabs>
        <w:ind w:right="-1" w:firstLine="690"/>
        <w:jc w:val="both"/>
      </w:pPr>
      <w:r>
        <w:t xml:space="preserve">1.2.Вынесение приказов в отношении руководителей образовательных организаций, подведомственных Комитету по образованию администрации муниципального образования «Город Майкоп», направленных на регулирование трудовых правоотношений, за исключением права вынесения приказов о приеме и увольнении руководителей образовательных организаций. </w:t>
      </w:r>
    </w:p>
    <w:p w:rsidR="004D4F0F" w:rsidRDefault="004D4F0F" w:rsidP="004D4F0F">
      <w:pPr>
        <w:tabs>
          <w:tab w:val="left" w:pos="0"/>
          <w:tab w:val="left" w:pos="6495"/>
        </w:tabs>
        <w:ind w:right="-1" w:firstLine="690"/>
        <w:jc w:val="both"/>
        <w:rPr>
          <w:szCs w:val="28"/>
        </w:rPr>
      </w:pPr>
      <w:r>
        <w:rPr>
          <w:color w:val="000000"/>
          <w:szCs w:val="28"/>
        </w:rPr>
        <w:t>2. Настоящее распоряжение вступает в силу со дня его подписания и распространяет свое действие на правоотношения, возникшие с 1 января 2014 года.</w:t>
      </w:r>
    </w:p>
    <w:p w:rsidR="004D4F0F" w:rsidRDefault="004D4F0F" w:rsidP="004D4F0F">
      <w:pPr>
        <w:tabs>
          <w:tab w:val="left" w:pos="6495"/>
        </w:tabs>
        <w:ind w:right="-143"/>
        <w:jc w:val="both"/>
        <w:rPr>
          <w:szCs w:val="28"/>
        </w:rPr>
      </w:pPr>
    </w:p>
    <w:p w:rsidR="004D4F0F" w:rsidRDefault="004D4F0F" w:rsidP="004D4F0F">
      <w:pPr>
        <w:tabs>
          <w:tab w:val="left" w:pos="6495"/>
        </w:tabs>
        <w:ind w:right="-143"/>
        <w:jc w:val="both"/>
        <w:rPr>
          <w:szCs w:val="28"/>
        </w:rPr>
      </w:pPr>
    </w:p>
    <w:p w:rsidR="004D4F0F" w:rsidRDefault="004D4F0F" w:rsidP="004D4F0F">
      <w:pPr>
        <w:tabs>
          <w:tab w:val="left" w:pos="6495"/>
        </w:tabs>
        <w:ind w:right="-143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4D4F0F" w:rsidRPr="00CC13EE" w:rsidRDefault="00525A79" w:rsidP="004D4F0F">
      <w:pPr>
        <w:framePr w:hSpace="180" w:wrap="around" w:vAnchor="page" w:hAnchor="page" w:x="9252" w:y="15867"/>
        <w:rPr>
          <w:b/>
        </w:rPr>
      </w:pPr>
      <w:r>
        <w:rPr>
          <w:noProof/>
        </w:rPr>
        <w:drawing>
          <wp:inline distT="0" distB="0" distL="0" distR="0">
            <wp:extent cx="1089660" cy="349885"/>
            <wp:effectExtent l="0" t="0" r="0" b="0"/>
            <wp:docPr id="2" name="Рисунок 2" descr="v8_319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8_319_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F0F" w:rsidRDefault="004D4F0F" w:rsidP="004D4F0F">
      <w:pPr>
        <w:tabs>
          <w:tab w:val="left" w:pos="6495"/>
        </w:tabs>
        <w:ind w:right="-143"/>
        <w:jc w:val="both"/>
        <w:rPr>
          <w:b/>
        </w:rPr>
      </w:pPr>
      <w:r>
        <w:rPr>
          <w:szCs w:val="28"/>
        </w:rPr>
        <w:t>«Город Майкоп»</w:t>
      </w:r>
      <w:r>
        <w:rPr>
          <w:szCs w:val="28"/>
        </w:rPr>
        <w:tab/>
      </w:r>
      <w:r>
        <w:rPr>
          <w:szCs w:val="28"/>
          <w:lang w:val="en-US"/>
        </w:rPr>
        <w:t xml:space="preserve">         </w:t>
      </w:r>
      <w:r>
        <w:rPr>
          <w:szCs w:val="28"/>
        </w:rPr>
        <w:t xml:space="preserve">    </w:t>
      </w:r>
      <w:r>
        <w:rPr>
          <w:szCs w:val="28"/>
          <w:lang w:val="en-US"/>
        </w:rPr>
        <w:t xml:space="preserve"> </w:t>
      </w:r>
      <w:r>
        <w:rPr>
          <w:szCs w:val="28"/>
        </w:rPr>
        <w:t>А.В. Наролин</w:t>
      </w:r>
    </w:p>
    <w:sectPr w:rsidR="004D4F0F" w:rsidSect="009301AD">
      <w:pgSz w:w="11906" w:h="16838"/>
      <w:pgMar w:top="1134" w:right="1134" w:bottom="90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8BF146B"/>
    <w:multiLevelType w:val="multilevel"/>
    <w:tmpl w:val="6D9EA26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30627"/>
    <w:rsid w:val="000F224B"/>
    <w:rsid w:val="001B1BAC"/>
    <w:rsid w:val="001C740A"/>
    <w:rsid w:val="0021720C"/>
    <w:rsid w:val="002C1B88"/>
    <w:rsid w:val="003E6AB0"/>
    <w:rsid w:val="004A7A7E"/>
    <w:rsid w:val="004D4F0F"/>
    <w:rsid w:val="004D77C5"/>
    <w:rsid w:val="005072E0"/>
    <w:rsid w:val="00507CA1"/>
    <w:rsid w:val="00525A79"/>
    <w:rsid w:val="005719A2"/>
    <w:rsid w:val="00582A01"/>
    <w:rsid w:val="006462EC"/>
    <w:rsid w:val="006768E1"/>
    <w:rsid w:val="0086234E"/>
    <w:rsid w:val="008D6C68"/>
    <w:rsid w:val="008E6AA9"/>
    <w:rsid w:val="00902F6E"/>
    <w:rsid w:val="009301AD"/>
    <w:rsid w:val="00942F8C"/>
    <w:rsid w:val="00997C30"/>
    <w:rsid w:val="00B337EF"/>
    <w:rsid w:val="00BC3229"/>
    <w:rsid w:val="00BE7223"/>
    <w:rsid w:val="00CC13EE"/>
    <w:rsid w:val="00CD060B"/>
    <w:rsid w:val="00CE5225"/>
    <w:rsid w:val="00D8749F"/>
    <w:rsid w:val="00E230AD"/>
    <w:rsid w:val="00E70255"/>
    <w:rsid w:val="00E807DF"/>
    <w:rsid w:val="00E864AA"/>
    <w:rsid w:val="00F97691"/>
    <w:rsid w:val="00FB6E3C"/>
    <w:rsid w:val="00FD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4D4F0F"/>
    <w:rPr>
      <w:rFonts w:ascii="Arial" w:hAnsi="Arial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4D4F0F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2</cp:revision>
  <cp:lastPrinted>2011-12-28T06:51:00Z</cp:lastPrinted>
  <dcterms:created xsi:type="dcterms:W3CDTF">2015-10-30T10:25:00Z</dcterms:created>
  <dcterms:modified xsi:type="dcterms:W3CDTF">2015-10-30T10:25:00Z</dcterms:modified>
</cp:coreProperties>
</file>